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дезинфекции помещений в </w:t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Помещения </w:t>
      </w:r>
      <w:r>
        <w:rPr>
          <w:rFonts w:hAnsi="Times New Roman" w:cs="Times New Roman"/>
          <w:color w:val="000000"/>
          <w:sz w:val="24"/>
          <w:szCs w:val="24"/>
        </w:rPr>
        <w:t>первого этажа офиса по адресу: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г. Москва, Михайловская, 20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3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дефинфекцию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0"/>
        </w:trPr>
        <w:tc>
          <w:tcPr>
            <w:tcW w:w="39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апреля с 8:30 до 15:00 </w:t>
            </w:r>
          </w:p>
        </w:tc>
        <w:tc>
          <w:tcPr>
            <w:tcW w:w="59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 А.В. </w:t>
            </w:r>
          </w:p>
        </w:tc>
      </w:tr>
      <w:tr>
        <w:trPr>
          <w:trHeight w:val="0"/>
        </w:trPr>
        <w:tc>
          <w:tcPr>
            <w:tcW w:w="39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апреля с 15:00 до 21:00</w:t>
            </w:r>
          </w:p>
        </w:tc>
        <w:tc>
          <w:tcPr>
            <w:tcW w:w="59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 А.С. </w:t>
            </w:r>
          </w:p>
        </w:tc>
      </w:tr>
      <w:tr>
        <w:trPr>
          <w:trHeight w:val="0"/>
        </w:trPr>
        <w:tc>
          <w:tcPr>
            <w:tcW w:w="39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мая с 8:30 до 15:00 </w:t>
            </w:r>
          </w:p>
        </w:tc>
        <w:tc>
          <w:tcPr>
            <w:tcW w:w="59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 А.В.  </w:t>
            </w:r>
          </w:p>
        </w:tc>
      </w:tr>
      <w:tr>
        <w:trPr>
          <w:trHeight w:val="0"/>
        </w:trPr>
        <w:tc>
          <w:tcPr>
            <w:tcW w:w="39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 с 15:00 до 21:00</w:t>
            </w:r>
          </w:p>
        </w:tc>
        <w:tc>
          <w:tcPr>
            <w:tcW w:w="59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И.О. </w:t>
            </w:r>
          </w:p>
        </w:tc>
      </w:tr>
      <w:tr>
        <w:trPr>
          <w:trHeight w:val="0"/>
        </w:trPr>
        <w:tc>
          <w:tcPr>
            <w:tcW w:w="39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мая с 8:30 до 15:00 </w:t>
            </w:r>
          </w:p>
        </w:tc>
        <w:tc>
          <w:tcPr>
            <w:tcW w:w="59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Громова А.В. </w:t>
            </w:r>
          </w:p>
        </w:tc>
      </w:tr>
      <w:tr>
        <w:trPr>
          <w:trHeight w:val="0"/>
        </w:trPr>
        <w:tc>
          <w:tcPr>
            <w:tcW w:w="39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мая с 15:00 до 21:00</w:t>
            </w:r>
          </w:p>
        </w:tc>
        <w:tc>
          <w:tcPr>
            <w:tcW w:w="59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Глебова А.С. </w:t>
            </w:r>
          </w:p>
        </w:tc>
      </w:tr>
      <w:tr>
        <w:trPr>
          <w:trHeight w:val="0"/>
        </w:trPr>
        <w:tc>
          <w:tcPr>
            <w:tcW w:w="39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мая с 8:30 до 15:00 </w:t>
            </w:r>
          </w:p>
        </w:tc>
        <w:tc>
          <w:tcPr>
            <w:tcW w:w="59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Громова А.В.</w:t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85552ecf7b143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